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6F841" w14:textId="77777777" w:rsidR="001E0BDE" w:rsidRPr="001E0BDE" w:rsidRDefault="001E0BDE" w:rsidP="001E0BDE">
      <w:pPr>
        <w:spacing w:after="0" w:line="240" w:lineRule="auto"/>
        <w:ind w:right="360"/>
        <w:jc w:val="center"/>
        <w:rPr>
          <w:rFonts w:ascii="Times New Roman" w:eastAsia="Times New Roman" w:hAnsi="Times New Roman" w:cs="Times New Roman"/>
          <w:sz w:val="24"/>
          <w:szCs w:val="24"/>
        </w:rPr>
      </w:pPr>
      <w:r w:rsidRPr="001E0BDE">
        <w:rPr>
          <w:rFonts w:ascii="Arial" w:eastAsia="Times New Roman" w:hAnsi="Arial" w:cs="Arial"/>
          <w:b/>
          <w:bCs/>
          <w:color w:val="FF0000"/>
          <w:sz w:val="36"/>
          <w:szCs w:val="36"/>
        </w:rPr>
        <w:t>West Central Area Schools, ISD 2342</w:t>
      </w:r>
    </w:p>
    <w:p w14:paraId="02AE874B" w14:textId="77777777" w:rsidR="001E0BDE" w:rsidRPr="001E0BDE" w:rsidRDefault="001E0BDE" w:rsidP="001E0BDE">
      <w:pPr>
        <w:spacing w:after="120" w:line="240" w:lineRule="auto"/>
        <w:jc w:val="center"/>
        <w:rPr>
          <w:rFonts w:ascii="Times New Roman" w:eastAsia="Times New Roman" w:hAnsi="Times New Roman" w:cs="Times New Roman"/>
          <w:sz w:val="24"/>
          <w:szCs w:val="24"/>
        </w:rPr>
      </w:pPr>
      <w:r w:rsidRPr="001E0BDE">
        <w:rPr>
          <w:rFonts w:ascii="Arial" w:eastAsia="Times New Roman" w:hAnsi="Arial" w:cs="Arial"/>
          <w:b/>
          <w:bCs/>
          <w:color w:val="000000"/>
          <w:sz w:val="28"/>
          <w:szCs w:val="28"/>
          <w:u w:val="single"/>
        </w:rPr>
        <w:t>SCHOOL BOARD AGENDA</w:t>
      </w:r>
    </w:p>
    <w:p w14:paraId="7C890C21" w14:textId="5000E151"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 xml:space="preserve">COMMITTEE MEETING— </w:t>
      </w:r>
      <w:r>
        <w:rPr>
          <w:rFonts w:ascii="Arial" w:eastAsia="Times New Roman" w:hAnsi="Arial" w:cs="Arial"/>
          <w:color w:val="000000"/>
          <w:sz w:val="28"/>
          <w:szCs w:val="28"/>
        </w:rPr>
        <w:t>Wednesday</w:t>
      </w:r>
      <w:r w:rsidRPr="00F935DD">
        <w:rPr>
          <w:rFonts w:ascii="Arial" w:eastAsia="Times New Roman" w:hAnsi="Arial" w:cs="Arial"/>
          <w:color w:val="000000"/>
          <w:sz w:val="28"/>
          <w:szCs w:val="28"/>
        </w:rPr>
        <w:t xml:space="preserve">, </w:t>
      </w:r>
      <w:r w:rsidR="00EF0857" w:rsidRPr="00F935DD">
        <w:rPr>
          <w:rFonts w:ascii="Arial" w:eastAsia="Times New Roman" w:hAnsi="Arial" w:cs="Arial"/>
          <w:color w:val="000000"/>
          <w:sz w:val="28"/>
          <w:szCs w:val="28"/>
        </w:rPr>
        <w:t>August 4</w:t>
      </w:r>
      <w:r w:rsidR="002B6377" w:rsidRPr="00F935DD">
        <w:rPr>
          <w:rFonts w:ascii="Arial" w:eastAsia="Times New Roman" w:hAnsi="Arial" w:cs="Arial"/>
          <w:color w:val="000000"/>
          <w:sz w:val="28"/>
          <w:szCs w:val="28"/>
        </w:rPr>
        <w:t>, 2021</w:t>
      </w:r>
      <w:r w:rsidRPr="00F935DD">
        <w:rPr>
          <w:rFonts w:ascii="Arial" w:eastAsia="Times New Roman" w:hAnsi="Arial" w:cs="Arial"/>
          <w:color w:val="000000"/>
          <w:sz w:val="28"/>
          <w:szCs w:val="28"/>
        </w:rPr>
        <w:t>,</w:t>
      </w:r>
      <w:r w:rsidRPr="002B6377">
        <w:rPr>
          <w:rFonts w:ascii="Arial" w:eastAsia="Times New Roman" w:hAnsi="Arial" w:cs="Arial"/>
          <w:color w:val="000000"/>
          <w:sz w:val="28"/>
          <w:szCs w:val="28"/>
        </w:rPr>
        <w:t xml:space="preserve"> @ </w:t>
      </w:r>
      <w:r w:rsidR="00EF0857">
        <w:rPr>
          <w:rFonts w:ascii="Arial" w:eastAsia="Times New Roman" w:hAnsi="Arial" w:cs="Arial"/>
          <w:color w:val="000000"/>
          <w:sz w:val="28"/>
          <w:szCs w:val="28"/>
        </w:rPr>
        <w:t>7:00</w:t>
      </w:r>
      <w:r w:rsidRPr="002B6377">
        <w:rPr>
          <w:rFonts w:ascii="Arial" w:eastAsia="Times New Roman" w:hAnsi="Arial" w:cs="Arial"/>
          <w:color w:val="000000"/>
          <w:sz w:val="28"/>
          <w:szCs w:val="28"/>
        </w:rPr>
        <w:t xml:space="preserve"> </w:t>
      </w:r>
      <w:r w:rsidR="00EF0857">
        <w:rPr>
          <w:rFonts w:ascii="Arial" w:eastAsia="Times New Roman" w:hAnsi="Arial" w:cs="Arial"/>
          <w:color w:val="000000"/>
          <w:sz w:val="28"/>
          <w:szCs w:val="28"/>
        </w:rPr>
        <w:t>a</w:t>
      </w:r>
      <w:r w:rsidRPr="002B6377">
        <w:rPr>
          <w:rFonts w:ascii="Arial" w:eastAsia="Times New Roman" w:hAnsi="Arial" w:cs="Arial"/>
          <w:color w:val="000000"/>
          <w:sz w:val="28"/>
          <w:szCs w:val="28"/>
        </w:rPr>
        <w:t>.m.</w:t>
      </w:r>
    </w:p>
    <w:p w14:paraId="30A33D8F" w14:textId="77777777" w:rsidR="001E0BDE" w:rsidRPr="001E0BDE" w:rsidRDefault="001E0BDE" w:rsidP="001E0BDE">
      <w:pPr>
        <w:spacing w:after="0" w:line="240" w:lineRule="auto"/>
        <w:jc w:val="center"/>
        <w:rPr>
          <w:rFonts w:ascii="Times New Roman" w:eastAsia="Times New Roman" w:hAnsi="Times New Roman" w:cs="Times New Roman"/>
          <w:sz w:val="24"/>
          <w:szCs w:val="24"/>
        </w:rPr>
      </w:pPr>
      <w:r w:rsidRPr="001E0BDE">
        <w:rPr>
          <w:rFonts w:ascii="Arial" w:eastAsia="Times New Roman" w:hAnsi="Arial" w:cs="Arial"/>
          <w:color w:val="FF0000"/>
          <w:sz w:val="28"/>
          <w:szCs w:val="28"/>
        </w:rPr>
        <w:t>WCA SECONDARY SCHOOL MEDIA CENTER</w:t>
      </w:r>
    </w:p>
    <w:p w14:paraId="017D7331" w14:textId="77777777" w:rsidR="001E0BDE" w:rsidRPr="001E0BDE" w:rsidRDefault="001E0BDE" w:rsidP="001E0BDE">
      <w:pPr>
        <w:spacing w:after="0" w:line="240" w:lineRule="auto"/>
        <w:jc w:val="center"/>
        <w:rPr>
          <w:rFonts w:ascii="Times New Roman" w:eastAsia="Times New Roman" w:hAnsi="Times New Roman" w:cs="Times New Roman"/>
          <w:sz w:val="24"/>
          <w:szCs w:val="24"/>
        </w:rPr>
      </w:pPr>
      <w:proofErr w:type="spellStart"/>
      <w:r w:rsidRPr="001E0BDE">
        <w:rPr>
          <w:rFonts w:ascii="Arial" w:eastAsia="Times New Roman" w:hAnsi="Arial" w:cs="Arial"/>
          <w:b/>
          <w:bCs/>
          <w:color w:val="000000"/>
          <w:sz w:val="28"/>
          <w:szCs w:val="28"/>
        </w:rPr>
        <w:t>Challenge</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Learn</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Succeed</w:t>
      </w:r>
      <w:proofErr w:type="spellEnd"/>
    </w:p>
    <w:p w14:paraId="44B8C2EB"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7F1A79F9" w14:textId="77777777" w:rsidR="001E0BDE" w:rsidRPr="001E0BDE" w:rsidRDefault="001E0BDE" w:rsidP="001E0BDE">
      <w:pPr>
        <w:spacing w:after="0" w:line="240" w:lineRule="auto"/>
        <w:ind w:left="1440"/>
        <w:rPr>
          <w:rFonts w:ascii="Times New Roman" w:eastAsia="Times New Roman" w:hAnsi="Times New Roman" w:cs="Times New Roman"/>
          <w:sz w:val="24"/>
          <w:szCs w:val="24"/>
        </w:rPr>
      </w:pPr>
      <w:r w:rsidRPr="000223DA">
        <w:rPr>
          <w:rFonts w:ascii="Arial" w:eastAsia="Times New Roman" w:hAnsi="Arial" w:cs="Arial"/>
          <w:b/>
          <w:color w:val="000000"/>
        </w:rPr>
        <w:t>A. Call the Meeting to Order</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14:paraId="35C65180"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143161B6" w14:textId="77777777" w:rsidR="00C23504" w:rsidRDefault="00C23504" w:rsidP="00C23504">
      <w:pPr>
        <w:spacing w:after="127"/>
        <w:ind w:left="-5" w:hanging="10"/>
        <w:rPr>
          <w:rFonts w:ascii="Arial" w:eastAsia="Arial" w:hAnsi="Arial" w:cs="Arial"/>
          <w:b/>
          <w:color w:val="000000"/>
        </w:rPr>
      </w:pPr>
      <w:r>
        <w:rPr>
          <w:rFonts w:ascii="Arial" w:eastAsia="Arial" w:hAnsi="Arial" w:cs="Arial"/>
          <w:b/>
          <w:color w:val="000000"/>
        </w:rPr>
        <w:t>Pledge of Allegiance</w:t>
      </w:r>
      <w:r w:rsidRPr="00F1155E">
        <w:rPr>
          <w:rFonts w:ascii="Arial" w:eastAsia="Arial" w:hAnsi="Arial" w:cs="Arial"/>
          <w:b/>
          <w:color w:val="000000"/>
        </w:rPr>
        <w:t xml:space="preserve"> </w:t>
      </w:r>
    </w:p>
    <w:p w14:paraId="457E3E29" w14:textId="7A409643" w:rsidR="00B6518A" w:rsidRDefault="00B6518A" w:rsidP="00B6518A">
      <w:pPr>
        <w:spacing w:after="127"/>
        <w:ind w:left="-5" w:hanging="10"/>
        <w:rPr>
          <w:rFonts w:ascii="Calibri" w:eastAsia="Calibri" w:hAnsi="Calibri" w:cs="Calibri"/>
          <w:i/>
          <w:color w:val="000000"/>
        </w:rPr>
      </w:pPr>
      <w:r>
        <w:rPr>
          <w:rFonts w:ascii="Calibri" w:eastAsia="Calibri" w:hAnsi="Calibri" w:cs="Calibri"/>
          <w:i/>
          <w:color w:val="000000"/>
        </w:rPr>
        <w:t xml:space="preserve">The Board is not required to hear </w:t>
      </w:r>
      <w:r w:rsidR="00A9432F">
        <w:rPr>
          <w:rFonts w:ascii="Calibri" w:eastAsia="Calibri" w:hAnsi="Calibri" w:cs="Calibri"/>
          <w:i/>
          <w:color w:val="000000"/>
        </w:rPr>
        <w:t>comments but</w:t>
      </w:r>
      <w:r>
        <w:rPr>
          <w:rFonts w:ascii="Calibri" w:eastAsia="Calibri" w:hAnsi="Calibri" w:cs="Calibri"/>
          <w:i/>
          <w:color w:val="000000"/>
        </w:rPr>
        <w:t xml:space="preserve"> chooses to allow the public a chance to address the Board </w:t>
      </w:r>
      <w:r w:rsidRPr="009B7B63">
        <w:rPr>
          <w:rFonts w:ascii="Calibri" w:eastAsia="Calibri" w:hAnsi="Calibri" w:cs="Calibri"/>
          <w:i/>
          <w:color w:val="000000"/>
          <w:u w:val="single"/>
        </w:rPr>
        <w:t>only</w:t>
      </w:r>
      <w:r>
        <w:rPr>
          <w:rFonts w:ascii="Calibri" w:eastAsia="Calibri" w:hAnsi="Calibri" w:cs="Calibri"/>
          <w:i/>
          <w:color w:val="000000"/>
        </w:rPr>
        <w:t xml:space="preserve"> during the Public Comment segment of this meeting.  </w:t>
      </w:r>
      <w:r w:rsidRPr="008F7CE5">
        <w:rPr>
          <w:rFonts w:ascii="Calibri" w:eastAsia="Calibri" w:hAnsi="Calibri" w:cs="Calibri"/>
          <w:i/>
          <w:color w:val="000000"/>
          <w:u w:val="single"/>
        </w:rPr>
        <w:t>Individual speakers are asked to limit their comments to not more than 2 minutes</w:t>
      </w:r>
      <w:r>
        <w:rPr>
          <w:rFonts w:ascii="Calibri" w:eastAsia="Calibri" w:hAnsi="Calibri" w:cs="Calibri"/>
          <w:i/>
          <w:color w:val="000000"/>
          <w:u w:val="single"/>
        </w:rPr>
        <w:t>.</w:t>
      </w:r>
      <w:r>
        <w:rPr>
          <w:rFonts w:ascii="Calibri" w:eastAsia="Calibri" w:hAnsi="Calibri" w:cs="Calibri"/>
          <w:i/>
          <w:color w:val="000000"/>
        </w:rPr>
        <w:t xml:space="preserve">  The remainder of the meeting is designated for the Board to conduct the business before them without interruption or unsolicited feedback.  The Board asks that all comments be civil, courteous, and respectful.  </w:t>
      </w:r>
    </w:p>
    <w:p w14:paraId="172389D5" w14:textId="77777777" w:rsidR="00B6518A" w:rsidRDefault="00B6518A" w:rsidP="00B6518A">
      <w:pPr>
        <w:spacing w:after="127"/>
        <w:ind w:left="-5" w:hanging="10"/>
        <w:rPr>
          <w:rFonts w:ascii="Calibri" w:eastAsia="Calibri" w:hAnsi="Calibri" w:cs="Calibri"/>
          <w:i/>
          <w:color w:val="000000"/>
        </w:rPr>
      </w:pPr>
    </w:p>
    <w:p w14:paraId="496B692D" w14:textId="77777777" w:rsidR="00B6518A" w:rsidRDefault="00B6518A" w:rsidP="00B6518A">
      <w:pPr>
        <w:spacing w:after="127"/>
        <w:ind w:left="-5" w:hanging="10"/>
        <w:rPr>
          <w:rFonts w:ascii="Calibri" w:eastAsia="Calibri" w:hAnsi="Calibri" w:cs="Calibri"/>
          <w:i/>
        </w:rPr>
      </w:pPr>
      <w:r>
        <w:rPr>
          <w:rFonts w:ascii="Calibri" w:eastAsia="Calibri" w:hAnsi="Calibri" w:cs="Calibri"/>
          <w:i/>
          <w:color w:val="000000"/>
        </w:rPr>
        <w:t xml:space="preserve">Individuals viewing a live-stream or recording of this meeting may direct comments to </w:t>
      </w:r>
      <w:hyperlink r:id="rId5" w:history="1">
        <w:r w:rsidRPr="00523E2D">
          <w:rPr>
            <w:rStyle w:val="Hyperlink"/>
            <w:rFonts w:ascii="Calibri" w:eastAsia="Calibri" w:hAnsi="Calibri" w:cs="Calibri"/>
            <w:i/>
          </w:rPr>
          <w:t>questions@isd2342.org</w:t>
        </w:r>
      </w:hyperlink>
      <w:r w:rsidRPr="00523E2D">
        <w:rPr>
          <w:rFonts w:ascii="Calibri" w:eastAsia="Calibri" w:hAnsi="Calibri" w:cs="Calibri"/>
          <w:i/>
        </w:rPr>
        <w:t>.</w:t>
      </w:r>
    </w:p>
    <w:p w14:paraId="38AEB10D" w14:textId="77777777" w:rsidR="00B6518A" w:rsidRDefault="00B6518A" w:rsidP="00B6518A">
      <w:pPr>
        <w:spacing w:after="127"/>
        <w:ind w:left="-5" w:hanging="10"/>
        <w:rPr>
          <w:rFonts w:ascii="Calibri" w:eastAsia="Calibri" w:hAnsi="Calibri" w:cs="Calibri"/>
          <w:i/>
          <w:color w:val="000000"/>
        </w:rPr>
      </w:pPr>
    </w:p>
    <w:p w14:paraId="20CB0110" w14:textId="77777777" w:rsidR="00C23504" w:rsidRPr="000B35F7" w:rsidRDefault="00C23504" w:rsidP="00C23504">
      <w:pPr>
        <w:keepNext/>
        <w:keepLines/>
        <w:spacing w:after="0" w:line="256" w:lineRule="auto"/>
        <w:outlineLvl w:val="1"/>
        <w:rPr>
          <w:rFonts w:ascii="Arial" w:eastAsia="Arial" w:hAnsi="Arial" w:cs="Arial"/>
          <w:b/>
          <w:color w:val="000000"/>
        </w:rPr>
      </w:pPr>
      <w:r w:rsidRPr="00F1155E">
        <w:rPr>
          <w:rFonts w:ascii="Arial" w:eastAsia="Arial" w:hAnsi="Arial" w:cs="Arial"/>
          <w:b/>
          <w:color w:val="000000"/>
        </w:rPr>
        <w:t xml:space="preserve">Mission Statement:  To Challenge and Support our students, staff, and families in each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 xml:space="preserve">person's growth as an engaged learner and successful citizen of our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community</w:t>
      </w:r>
      <w:r>
        <w:rPr>
          <w:rFonts w:ascii="Arial" w:eastAsia="Arial" w:hAnsi="Arial" w:cs="Arial"/>
          <w:b/>
          <w:color w:val="000000"/>
        </w:rPr>
        <w:t>.</w:t>
      </w:r>
    </w:p>
    <w:p w14:paraId="26F48547" w14:textId="77777777" w:rsidR="00C23504" w:rsidRDefault="00C23504" w:rsidP="00C23504">
      <w:pPr>
        <w:spacing w:after="22"/>
        <w:ind w:left="-5" w:hanging="10"/>
        <w:rPr>
          <w:rFonts w:ascii="Arial" w:eastAsia="Arial" w:hAnsi="Arial" w:cs="Arial"/>
          <w:b/>
          <w:color w:val="000000"/>
        </w:rPr>
      </w:pPr>
    </w:p>
    <w:p w14:paraId="0DA9ACB1" w14:textId="77777777" w:rsidR="00C23504" w:rsidRDefault="00C23504" w:rsidP="00C23504">
      <w:pPr>
        <w:spacing w:after="22"/>
        <w:ind w:left="-5" w:hanging="10"/>
        <w:rPr>
          <w:rFonts w:ascii="Arial" w:eastAsia="Arial" w:hAnsi="Arial" w:cs="Arial"/>
          <w:color w:val="000000"/>
        </w:rPr>
      </w:pPr>
      <w:r>
        <w:rPr>
          <w:rFonts w:ascii="Arial" w:eastAsia="Arial" w:hAnsi="Arial" w:cs="Arial"/>
          <w:b/>
          <w:color w:val="000000"/>
        </w:rPr>
        <w:t xml:space="preserve">Roll </w:t>
      </w:r>
      <w:proofErr w:type="gramStart"/>
      <w:r>
        <w:rPr>
          <w:rFonts w:ascii="Arial" w:eastAsia="Arial" w:hAnsi="Arial" w:cs="Arial"/>
          <w:b/>
          <w:color w:val="000000"/>
        </w:rPr>
        <w:t xml:space="preserve">Call  </w:t>
      </w:r>
      <w:r>
        <w:rPr>
          <w:rFonts w:ascii="Arial" w:eastAsia="Arial" w:hAnsi="Arial" w:cs="Arial"/>
          <w:b/>
          <w:color w:val="000000"/>
        </w:rPr>
        <w:tab/>
      </w:r>
      <w:proofErr w:type="gramEnd"/>
      <w:r>
        <w:rPr>
          <w:rFonts w:ascii="Arial" w:eastAsia="Arial" w:hAnsi="Arial" w:cs="Arial"/>
          <w:color w:val="000000"/>
        </w:rPr>
        <w:t xml:space="preserve">___ Christenson   ___ Grosz   ___ </w:t>
      </w:r>
      <w:proofErr w:type="spellStart"/>
      <w:r>
        <w:rPr>
          <w:rFonts w:ascii="Arial" w:eastAsia="Arial" w:hAnsi="Arial" w:cs="Arial"/>
          <w:color w:val="000000"/>
        </w:rPr>
        <w:t>Nessman</w:t>
      </w:r>
      <w:proofErr w:type="spellEnd"/>
      <w:r>
        <w:rPr>
          <w:rFonts w:ascii="Arial" w:eastAsia="Arial" w:hAnsi="Arial" w:cs="Arial"/>
          <w:color w:val="000000"/>
        </w:rPr>
        <w:t xml:space="preserve">   ___ </w:t>
      </w:r>
      <w:proofErr w:type="spellStart"/>
      <w:r>
        <w:rPr>
          <w:rFonts w:ascii="Arial" w:eastAsia="Arial" w:hAnsi="Arial" w:cs="Arial"/>
          <w:color w:val="000000"/>
        </w:rPr>
        <w:t>Sabolik</w:t>
      </w:r>
      <w:proofErr w:type="spellEnd"/>
      <w:r>
        <w:rPr>
          <w:rFonts w:ascii="Arial" w:eastAsia="Arial" w:hAnsi="Arial" w:cs="Arial"/>
          <w:color w:val="000000"/>
        </w:rPr>
        <w:t xml:space="preserve">   </w:t>
      </w:r>
    </w:p>
    <w:p w14:paraId="4152C91C" w14:textId="77777777" w:rsidR="00C23504" w:rsidRPr="000D6260" w:rsidRDefault="00C23504" w:rsidP="00C23504">
      <w:pPr>
        <w:spacing w:after="22"/>
        <w:ind w:left="-5" w:hanging="10"/>
        <w:rPr>
          <w:rFonts w:ascii="Arial" w:eastAsia="Calibri"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___ </w:t>
      </w:r>
      <w:proofErr w:type="spellStart"/>
      <w:r>
        <w:rPr>
          <w:rFonts w:ascii="Arial" w:eastAsia="Arial" w:hAnsi="Arial" w:cs="Arial"/>
          <w:color w:val="000000"/>
        </w:rPr>
        <w:t>Sanstead</w:t>
      </w:r>
      <w:proofErr w:type="spellEnd"/>
      <w:r>
        <w:rPr>
          <w:rFonts w:ascii="Arial" w:eastAsia="Arial" w:hAnsi="Arial" w:cs="Arial"/>
          <w:color w:val="000000"/>
        </w:rPr>
        <w:t xml:space="preserve">   ___Strunk   _____ Ulrich</w:t>
      </w:r>
    </w:p>
    <w:p w14:paraId="1FFA039A" w14:textId="77777777" w:rsidR="00C23504" w:rsidRDefault="00C23504" w:rsidP="00C23504">
      <w:pPr>
        <w:spacing w:after="22"/>
        <w:ind w:left="-5" w:hanging="10"/>
        <w:rPr>
          <w:rFonts w:ascii="Arial" w:eastAsia="Arial" w:hAnsi="Arial" w:cs="Arial"/>
          <w:b/>
          <w:color w:val="000000"/>
        </w:rPr>
      </w:pPr>
    </w:p>
    <w:p w14:paraId="5568E8E9" w14:textId="77777777" w:rsidR="001E0BDE" w:rsidRDefault="001E0BDE" w:rsidP="001E0BDE">
      <w:pPr>
        <w:spacing w:after="0" w:line="240" w:lineRule="auto"/>
        <w:rPr>
          <w:rFonts w:ascii="Arial" w:eastAsia="Times New Roman" w:hAnsi="Arial" w:cs="Arial"/>
          <w:b/>
          <w:bCs/>
          <w:color w:val="000000"/>
        </w:rPr>
      </w:pPr>
      <w:r w:rsidRPr="001E0BDE">
        <w:rPr>
          <w:rFonts w:ascii="Arial" w:eastAsia="Times New Roman" w:hAnsi="Arial" w:cs="Arial"/>
          <w:b/>
          <w:bCs/>
          <w:color w:val="000000"/>
        </w:rPr>
        <w:t>Recognition of Visitors</w:t>
      </w:r>
    </w:p>
    <w:p w14:paraId="2E76D45D" w14:textId="77777777" w:rsidR="001E0BDE" w:rsidRPr="001E0BDE" w:rsidRDefault="001E0BDE" w:rsidP="001E0BDE">
      <w:pPr>
        <w:spacing w:after="0" w:line="240" w:lineRule="auto"/>
        <w:rPr>
          <w:rFonts w:ascii="Times New Roman" w:eastAsia="Times New Roman" w:hAnsi="Times New Roman" w:cs="Times New Roman"/>
          <w:sz w:val="24"/>
          <w:szCs w:val="24"/>
        </w:rPr>
      </w:pPr>
      <w:r w:rsidRPr="001E0BDE">
        <w:rPr>
          <w:rFonts w:ascii="Arial" w:eastAsia="Times New Roman" w:hAnsi="Arial" w:cs="Arial"/>
          <w:b/>
          <w:bCs/>
          <w:color w:val="000000"/>
        </w:rPr>
        <w:t>Public Comment</w:t>
      </w:r>
    </w:p>
    <w:p w14:paraId="241DC5E5"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253D966B" w14:textId="5C675A3D" w:rsidR="001F2358" w:rsidRDefault="001E0BDE" w:rsidP="001F2358">
      <w:pPr>
        <w:spacing w:after="0" w:line="240" w:lineRule="auto"/>
        <w:rPr>
          <w:rFonts w:ascii="Arial" w:eastAsia="Times New Roman" w:hAnsi="Arial" w:cs="Arial"/>
          <w:i/>
          <w:color w:val="000000"/>
        </w:rPr>
      </w:pPr>
      <w:bookmarkStart w:id="0" w:name="_Hlk78794610"/>
      <w:r w:rsidRPr="001E0BDE">
        <w:rPr>
          <w:rFonts w:ascii="Arial" w:eastAsia="Times New Roman" w:hAnsi="Arial" w:cs="Arial"/>
          <w:color w:val="000000"/>
        </w:rPr>
        <w:t>_____/_____</w:t>
      </w:r>
      <w:r w:rsidRPr="001E0BDE">
        <w:rPr>
          <w:rFonts w:ascii="Arial" w:eastAsia="Times New Roman" w:hAnsi="Arial" w:cs="Arial"/>
          <w:color w:val="000000"/>
        </w:rPr>
        <w:tab/>
      </w:r>
      <w:r w:rsidRPr="000223DA">
        <w:rPr>
          <w:rFonts w:ascii="Arial" w:eastAsia="Times New Roman" w:hAnsi="Arial" w:cs="Arial"/>
          <w:b/>
          <w:color w:val="000000"/>
        </w:rPr>
        <w:t>B. Motion to Adopt or Modify the Agenda</w:t>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00321E36">
        <w:rPr>
          <w:rFonts w:ascii="Arial" w:eastAsia="Times New Roman" w:hAnsi="Arial" w:cs="Arial"/>
          <w:color w:val="000000"/>
        </w:rPr>
        <w:t xml:space="preserve">            </w:t>
      </w:r>
      <w:r w:rsidRPr="003E7458">
        <w:rPr>
          <w:rFonts w:ascii="Arial" w:eastAsia="Times New Roman" w:hAnsi="Arial" w:cs="Arial"/>
          <w:i/>
          <w:color w:val="000000"/>
        </w:rPr>
        <w:t>Action</w:t>
      </w:r>
    </w:p>
    <w:bookmarkEnd w:id="0"/>
    <w:p w14:paraId="03FDB1BA" w14:textId="3697DEB3" w:rsidR="008D2CBF" w:rsidRDefault="008D2CBF" w:rsidP="001F2358">
      <w:pPr>
        <w:spacing w:after="0" w:line="240" w:lineRule="auto"/>
        <w:rPr>
          <w:rFonts w:ascii="Arial" w:eastAsia="Times New Roman" w:hAnsi="Arial" w:cs="Arial"/>
          <w:i/>
          <w:color w:val="000000"/>
        </w:rPr>
      </w:pPr>
    </w:p>
    <w:p w14:paraId="7B47405B" w14:textId="1BBFC590" w:rsidR="008D2CBF" w:rsidRDefault="008D2CBF" w:rsidP="001F2358">
      <w:pPr>
        <w:spacing w:after="0" w:line="240" w:lineRule="auto"/>
        <w:rPr>
          <w:rFonts w:ascii="Arial" w:eastAsia="Times New Roman" w:hAnsi="Arial" w:cs="Arial"/>
          <w:color w:val="000000"/>
        </w:rPr>
      </w:pPr>
    </w:p>
    <w:p w14:paraId="1D711D72" w14:textId="3B1723FC" w:rsidR="008D2CBF" w:rsidRDefault="008D2CBF" w:rsidP="008D2CBF">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sidRPr="001E0BDE">
        <w:rPr>
          <w:rFonts w:ascii="Arial" w:eastAsia="Times New Roman" w:hAnsi="Arial" w:cs="Arial"/>
          <w:color w:val="000000"/>
        </w:rPr>
        <w:tab/>
      </w:r>
      <w:r w:rsidRPr="000B643F">
        <w:rPr>
          <w:rFonts w:ascii="Arial" w:eastAsia="Times New Roman" w:hAnsi="Arial" w:cs="Arial"/>
          <w:b/>
          <w:color w:val="000000"/>
          <w:highlight w:val="yellow"/>
        </w:rPr>
        <w:t>C. Consent Agenda</w:t>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sidRPr="001E0BDE">
        <w:rPr>
          <w:rFonts w:ascii="Arial" w:eastAsia="Times New Roman" w:hAnsi="Arial" w:cs="Arial"/>
          <w:color w:val="000000"/>
        </w:rPr>
        <w:tab/>
      </w:r>
      <w:r>
        <w:rPr>
          <w:rFonts w:ascii="Arial" w:eastAsia="Times New Roman" w:hAnsi="Arial" w:cs="Arial"/>
          <w:color w:val="000000"/>
        </w:rPr>
        <w:t xml:space="preserve">            </w:t>
      </w:r>
      <w:r w:rsidR="000B643F">
        <w:rPr>
          <w:rFonts w:ascii="Arial" w:eastAsia="Times New Roman" w:hAnsi="Arial" w:cs="Arial"/>
          <w:color w:val="000000"/>
        </w:rPr>
        <w:tab/>
      </w:r>
      <w:r w:rsidR="000B643F">
        <w:rPr>
          <w:rFonts w:ascii="Arial" w:eastAsia="Times New Roman" w:hAnsi="Arial" w:cs="Arial"/>
          <w:color w:val="000000"/>
        </w:rPr>
        <w:tab/>
      </w:r>
      <w:r w:rsidR="000B643F">
        <w:rPr>
          <w:rFonts w:ascii="Arial" w:eastAsia="Times New Roman" w:hAnsi="Arial" w:cs="Arial"/>
          <w:color w:val="000000"/>
        </w:rPr>
        <w:tab/>
      </w:r>
      <w:r w:rsidRPr="003E7458">
        <w:rPr>
          <w:rFonts w:ascii="Arial" w:eastAsia="Times New Roman" w:hAnsi="Arial" w:cs="Arial"/>
          <w:i/>
          <w:color w:val="000000"/>
        </w:rPr>
        <w:t>Action</w:t>
      </w:r>
    </w:p>
    <w:p w14:paraId="01CC4AE0" w14:textId="0FD586CA" w:rsidR="000B643F" w:rsidRDefault="000B643F" w:rsidP="008D2CBF">
      <w:pPr>
        <w:spacing w:after="0" w:line="240" w:lineRule="auto"/>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p>
    <w:p w14:paraId="0DA0A8F6" w14:textId="64F82A8C" w:rsidR="000B643F" w:rsidRPr="000B643F" w:rsidRDefault="000B643F" w:rsidP="008D2CBF">
      <w:pPr>
        <w:spacing w:after="0" w:line="240" w:lineRule="auto"/>
        <w:rPr>
          <w:rFonts w:ascii="Arial" w:eastAsia="Times New Roman" w:hAnsi="Arial" w:cs="Arial"/>
          <w:iCs/>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Cs/>
          <w:color w:val="000000"/>
        </w:rPr>
        <w:t xml:space="preserve">1.  </w:t>
      </w:r>
      <w:r w:rsidRPr="000B643F">
        <w:rPr>
          <w:rFonts w:ascii="Arial" w:eastAsia="Times New Roman" w:hAnsi="Arial" w:cs="Arial"/>
          <w:iCs/>
          <w:color w:val="000000"/>
          <w:highlight w:val="yellow"/>
        </w:rPr>
        <w:t>Accept the resignation of Jeremy Rapp at FTE Social Studies teacher.</w:t>
      </w:r>
    </w:p>
    <w:p w14:paraId="46C05180" w14:textId="77777777" w:rsidR="001F2358" w:rsidRDefault="001F2358" w:rsidP="001F2358">
      <w:pPr>
        <w:spacing w:after="0" w:line="240" w:lineRule="auto"/>
        <w:rPr>
          <w:rFonts w:ascii="Times New Roman" w:eastAsia="Times New Roman" w:hAnsi="Times New Roman" w:cs="Times New Roman"/>
          <w:sz w:val="24"/>
          <w:szCs w:val="24"/>
        </w:rPr>
      </w:pPr>
    </w:p>
    <w:p w14:paraId="0A81B562" w14:textId="50573FAC" w:rsidR="001E0BDE" w:rsidRDefault="001F2358" w:rsidP="001E0BDE">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r>
      <w:r w:rsidR="008D2CBF" w:rsidRPr="000B643F">
        <w:rPr>
          <w:rFonts w:ascii="Arial" w:eastAsia="Times New Roman" w:hAnsi="Arial" w:cs="Arial"/>
          <w:b/>
          <w:color w:val="000000"/>
          <w:highlight w:val="yellow"/>
        </w:rPr>
        <w:t>D</w:t>
      </w:r>
      <w:r w:rsidR="001E0BDE" w:rsidRPr="000223DA">
        <w:rPr>
          <w:rFonts w:ascii="Arial" w:eastAsia="Times New Roman" w:hAnsi="Arial" w:cs="Arial"/>
          <w:b/>
          <w:color w:val="000000"/>
        </w:rPr>
        <w:t xml:space="preserve">. </w:t>
      </w:r>
      <w:r w:rsidRPr="000223DA">
        <w:rPr>
          <w:rFonts w:ascii="Arial" w:eastAsia="Times New Roman" w:hAnsi="Arial" w:cs="Arial"/>
          <w:b/>
          <w:color w:val="000000"/>
        </w:rPr>
        <w:t>New Business</w:t>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1E0BDE" w:rsidRPr="001E0BDE">
        <w:rPr>
          <w:rFonts w:ascii="Arial" w:eastAsia="Times New Roman" w:hAnsi="Arial" w:cs="Arial"/>
          <w:color w:val="000000"/>
        </w:rPr>
        <w:tab/>
      </w:r>
      <w:r w:rsidR="00321E36" w:rsidRPr="003E7458">
        <w:rPr>
          <w:rFonts w:ascii="Arial" w:eastAsia="Times New Roman" w:hAnsi="Arial" w:cs="Arial"/>
          <w:i/>
          <w:color w:val="000000"/>
        </w:rPr>
        <w:t xml:space="preserve">     </w:t>
      </w:r>
    </w:p>
    <w:p w14:paraId="2D18177E" w14:textId="77777777" w:rsidR="00321E36" w:rsidRDefault="00321E36" w:rsidP="001E0BDE">
      <w:pPr>
        <w:spacing w:after="0" w:line="240" w:lineRule="auto"/>
        <w:rPr>
          <w:rFonts w:ascii="Arial" w:eastAsia="Times New Roman" w:hAnsi="Arial" w:cs="Arial"/>
          <w:color w:val="000000"/>
        </w:rPr>
      </w:pPr>
    </w:p>
    <w:p w14:paraId="7D14B37E" w14:textId="17CCA5F5" w:rsidR="00C5170D" w:rsidRDefault="00C5170D" w:rsidP="00C5170D">
      <w:pPr>
        <w:spacing w:after="0" w:line="240" w:lineRule="auto"/>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ab/>
        <w:t xml:space="preserve"> </w:t>
      </w:r>
      <w:r w:rsidR="00321E36">
        <w:rPr>
          <w:rFonts w:ascii="Arial" w:eastAsia="Times New Roman" w:hAnsi="Arial" w:cs="Arial"/>
          <w:color w:val="000000"/>
        </w:rPr>
        <w:tab/>
        <w:t xml:space="preserve">1.  </w:t>
      </w:r>
      <w:r w:rsidR="001F2358">
        <w:rPr>
          <w:rFonts w:ascii="Arial" w:eastAsia="Times New Roman" w:hAnsi="Arial" w:cs="Arial"/>
          <w:color w:val="000000"/>
        </w:rPr>
        <w:t>First reading of the following policies</w:t>
      </w:r>
      <w:r w:rsidR="00321E36">
        <w:rPr>
          <w:rFonts w:ascii="Arial" w:eastAsia="Times New Roman" w:hAnsi="Arial" w:cs="Arial"/>
          <w:color w:val="000000"/>
        </w:rPr>
        <w:t xml:space="preserve"> with statutory </w:t>
      </w:r>
      <w:r>
        <w:rPr>
          <w:rFonts w:ascii="Arial" w:eastAsia="Times New Roman" w:hAnsi="Arial" w:cs="Arial"/>
          <w:color w:val="000000"/>
        </w:rPr>
        <w:tab/>
        <w:t xml:space="preserve">     </w:t>
      </w:r>
      <w:r w:rsidRPr="003E7458">
        <w:rPr>
          <w:rFonts w:ascii="Arial" w:eastAsia="Times New Roman" w:hAnsi="Arial" w:cs="Arial"/>
          <w:i/>
          <w:color w:val="000000"/>
        </w:rPr>
        <w:t>Information</w:t>
      </w:r>
    </w:p>
    <w:p w14:paraId="163CEDEE" w14:textId="2F5F0B59" w:rsidR="001E0BDE" w:rsidRDefault="00C5170D" w:rsidP="00C5170D">
      <w:pPr>
        <w:spacing w:after="0" w:line="240" w:lineRule="auto"/>
        <w:rPr>
          <w:rFonts w:ascii="Arial" w:eastAsia="Times New Roman" w:hAnsi="Arial" w:cs="Arial"/>
          <w:color w:val="000000"/>
        </w:rPr>
      </w:pP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t xml:space="preserve">     </w:t>
      </w:r>
      <w:r w:rsidR="00321E36">
        <w:rPr>
          <w:rFonts w:ascii="Arial" w:eastAsia="Times New Roman" w:hAnsi="Arial" w:cs="Arial"/>
          <w:color w:val="000000"/>
        </w:rPr>
        <w:t>and recommended changes by the MSBA</w:t>
      </w:r>
      <w:r w:rsidR="001F2358">
        <w:rPr>
          <w:rFonts w:ascii="Arial" w:eastAsia="Times New Roman" w:hAnsi="Arial" w:cs="Arial"/>
          <w:color w:val="000000"/>
        </w:rPr>
        <w:t>:</w:t>
      </w:r>
    </w:p>
    <w:p w14:paraId="3A807909" w14:textId="22B4A788"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a.  Policy #</w:t>
      </w:r>
      <w:r w:rsidR="00C5170D">
        <w:rPr>
          <w:rFonts w:ascii="Arial" w:eastAsia="Times New Roman" w:hAnsi="Arial" w:cs="Arial"/>
          <w:color w:val="000000"/>
        </w:rPr>
        <w:t>304 – Superintendent Contract, Duties, and Evaluation</w:t>
      </w:r>
    </w:p>
    <w:p w14:paraId="6DB02EBD" w14:textId="0E630826"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b.  Policy #</w:t>
      </w:r>
      <w:r w:rsidR="00C5170D">
        <w:rPr>
          <w:rFonts w:ascii="Arial" w:eastAsia="Times New Roman" w:hAnsi="Arial" w:cs="Arial"/>
          <w:color w:val="000000"/>
        </w:rPr>
        <w:t>305 – Policy Implementation</w:t>
      </w:r>
    </w:p>
    <w:p w14:paraId="1AFDF05D" w14:textId="33668D99" w:rsidR="00321E36"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c.  Policy #</w:t>
      </w:r>
      <w:r w:rsidR="00C5170D">
        <w:rPr>
          <w:rFonts w:ascii="Arial" w:eastAsia="Times New Roman" w:hAnsi="Arial" w:cs="Arial"/>
          <w:color w:val="000000"/>
        </w:rPr>
        <w:t>306 – Administrator Code of Ethics</w:t>
      </w:r>
    </w:p>
    <w:p w14:paraId="05F16EE2" w14:textId="3E517887" w:rsidR="00C5170D" w:rsidRDefault="00822C7E" w:rsidP="00321E36">
      <w:pPr>
        <w:spacing w:after="0" w:line="240" w:lineRule="auto"/>
        <w:ind w:left="2160"/>
        <w:textAlignment w:val="baseline"/>
        <w:rPr>
          <w:rFonts w:ascii="Arial" w:eastAsia="Times New Roman" w:hAnsi="Arial" w:cs="Arial"/>
          <w:color w:val="000000"/>
        </w:rPr>
      </w:pPr>
      <w:r>
        <w:rPr>
          <w:rFonts w:ascii="Arial" w:eastAsia="Times New Roman" w:hAnsi="Arial" w:cs="Arial"/>
          <w:color w:val="000000"/>
        </w:rPr>
        <w:tab/>
      </w:r>
      <w:r w:rsidR="00321E36">
        <w:rPr>
          <w:rFonts w:ascii="Arial" w:eastAsia="Times New Roman" w:hAnsi="Arial" w:cs="Arial"/>
          <w:color w:val="000000"/>
        </w:rPr>
        <w:t>d.  Policy #</w:t>
      </w:r>
      <w:r w:rsidR="00C5170D">
        <w:rPr>
          <w:rFonts w:ascii="Arial" w:eastAsia="Times New Roman" w:hAnsi="Arial" w:cs="Arial"/>
          <w:color w:val="000000"/>
        </w:rPr>
        <w:t>401 – Equal Employment Opportunity</w:t>
      </w:r>
    </w:p>
    <w:p w14:paraId="5689AEAE" w14:textId="77777777" w:rsidR="00C5170D" w:rsidRDefault="00C5170D" w:rsidP="00321E36">
      <w:pPr>
        <w:spacing w:after="0" w:line="240" w:lineRule="auto"/>
        <w:ind w:left="2160"/>
        <w:textAlignment w:val="baseline"/>
        <w:rPr>
          <w:rFonts w:ascii="Arial" w:eastAsia="Times New Roman" w:hAnsi="Arial" w:cs="Arial"/>
          <w:color w:val="000000"/>
        </w:rPr>
      </w:pPr>
    </w:p>
    <w:p w14:paraId="3E5A8A86" w14:textId="7E343A72" w:rsidR="00C5170D" w:rsidRDefault="00C5170D" w:rsidP="00C5170D">
      <w:pPr>
        <w:spacing w:after="0" w:line="240" w:lineRule="auto"/>
        <w:textAlignment w:val="baseline"/>
        <w:rPr>
          <w:rFonts w:ascii="Arial" w:eastAsia="Times New Roman" w:hAnsi="Arial" w:cs="Arial"/>
          <w:color w:val="000000"/>
        </w:rPr>
      </w:pPr>
      <w:r w:rsidRPr="00156681">
        <w:rPr>
          <w:rFonts w:ascii="Arial" w:hAnsi="Arial" w:cs="Arial"/>
        </w:rPr>
        <w:t xml:space="preserve">_____/_____ </w:t>
      </w:r>
      <w:r>
        <w:rPr>
          <w:rFonts w:ascii="Arial" w:hAnsi="Arial" w:cs="Arial"/>
        </w:rPr>
        <w:tab/>
      </w:r>
      <w:r>
        <w:rPr>
          <w:rFonts w:ascii="Arial" w:hAnsi="Arial" w:cs="Arial"/>
        </w:rPr>
        <w:tab/>
        <w:t>2</w:t>
      </w:r>
      <w:r w:rsidRPr="00156681">
        <w:rPr>
          <w:rFonts w:ascii="Arial" w:hAnsi="Arial" w:cs="Arial"/>
        </w:rPr>
        <w:t>.</w:t>
      </w:r>
      <w:r>
        <w:rPr>
          <w:rFonts w:ascii="Arial" w:hAnsi="Arial" w:cs="Arial"/>
        </w:rPr>
        <w:t xml:space="preserve">  Consider and approve</w:t>
      </w:r>
      <w:r w:rsidR="00244DF8">
        <w:rPr>
          <w:rFonts w:ascii="Arial" w:hAnsi="Arial" w:cs="Arial"/>
        </w:rPr>
        <w:t xml:space="preserve"> Memorandum of Understanding with the West </w:t>
      </w:r>
      <w:r w:rsidR="00244DF8">
        <w:rPr>
          <w:rFonts w:ascii="Arial" w:hAnsi="Arial" w:cs="Arial"/>
        </w:rPr>
        <w:tab/>
      </w:r>
      <w:r w:rsidR="00244DF8">
        <w:rPr>
          <w:rFonts w:ascii="Arial" w:hAnsi="Arial" w:cs="Arial"/>
        </w:rPr>
        <w:tab/>
      </w:r>
      <w:r w:rsidR="00244DF8">
        <w:rPr>
          <w:rFonts w:ascii="Arial" w:hAnsi="Arial" w:cs="Arial"/>
        </w:rPr>
        <w:tab/>
      </w:r>
      <w:r w:rsidR="00244DF8">
        <w:rPr>
          <w:rFonts w:ascii="Arial" w:hAnsi="Arial" w:cs="Arial"/>
        </w:rPr>
        <w:tab/>
        <w:t xml:space="preserve">     Central Area Education Association for supervision of students using </w:t>
      </w:r>
      <w:r w:rsidR="00244DF8">
        <w:rPr>
          <w:rFonts w:ascii="Arial" w:hAnsi="Arial" w:cs="Arial"/>
        </w:rPr>
        <w:tab/>
      </w:r>
      <w:r w:rsidR="00244DF8">
        <w:rPr>
          <w:rFonts w:ascii="Arial" w:hAnsi="Arial" w:cs="Arial"/>
        </w:rPr>
        <w:tab/>
      </w:r>
      <w:r w:rsidR="00244DF8">
        <w:rPr>
          <w:rFonts w:ascii="Arial" w:hAnsi="Arial" w:cs="Arial"/>
        </w:rPr>
        <w:tab/>
      </w:r>
      <w:r w:rsidR="00244DF8">
        <w:rPr>
          <w:rFonts w:ascii="Arial" w:hAnsi="Arial" w:cs="Arial"/>
        </w:rPr>
        <w:tab/>
        <w:t xml:space="preserve">     the weight room and facilities for training and conditioning.</w:t>
      </w:r>
      <w:r>
        <w:rPr>
          <w:rFonts w:ascii="Arial" w:hAnsi="Arial" w:cs="Arial"/>
        </w:rPr>
        <w:t xml:space="preserve"> </w:t>
      </w:r>
      <w:r>
        <w:rPr>
          <w:rFonts w:ascii="Arial" w:hAnsi="Arial" w:cs="Arial"/>
        </w:rPr>
        <w:tab/>
        <w:t xml:space="preserve"> </w:t>
      </w:r>
      <w:r w:rsidRPr="00156681">
        <w:rPr>
          <w:rFonts w:ascii="Arial" w:hAnsi="Arial" w:cs="Arial"/>
          <w:i/>
        </w:rPr>
        <w:t xml:space="preserve">Action </w:t>
      </w:r>
      <w:r>
        <w:rPr>
          <w:rFonts w:ascii="Arial" w:hAnsi="Arial" w:cs="Arial"/>
          <w:i/>
        </w:rPr>
        <w:tab/>
      </w:r>
    </w:p>
    <w:p w14:paraId="3A7C0D53" w14:textId="0BE8ECCD" w:rsidR="00C5170D" w:rsidRDefault="00C5170D" w:rsidP="00C5170D">
      <w:pPr>
        <w:spacing w:after="0" w:line="240" w:lineRule="auto"/>
        <w:textAlignment w:val="baseline"/>
        <w:rPr>
          <w:rFonts w:ascii="Arial" w:eastAsia="Times New Roman" w:hAnsi="Arial" w:cs="Arial"/>
          <w:color w:val="000000"/>
        </w:rPr>
      </w:pPr>
    </w:p>
    <w:p w14:paraId="01D138BD" w14:textId="3B52B8D2" w:rsidR="00C5170D" w:rsidRDefault="00C5170D" w:rsidP="00C5170D">
      <w:pPr>
        <w:spacing w:after="0" w:line="240" w:lineRule="auto"/>
        <w:textAlignment w:val="baseline"/>
        <w:rPr>
          <w:rFonts w:ascii="Arial" w:hAnsi="Arial" w:cs="Arial"/>
        </w:rPr>
      </w:pPr>
      <w:r w:rsidRPr="00156681">
        <w:rPr>
          <w:rFonts w:ascii="Arial" w:hAnsi="Arial" w:cs="Arial"/>
        </w:rPr>
        <w:t xml:space="preserve">_____/_____ </w:t>
      </w:r>
      <w:r>
        <w:rPr>
          <w:rFonts w:ascii="Arial" w:hAnsi="Arial" w:cs="Arial"/>
        </w:rPr>
        <w:tab/>
      </w:r>
      <w:r>
        <w:rPr>
          <w:rFonts w:ascii="Arial" w:hAnsi="Arial" w:cs="Arial"/>
        </w:rPr>
        <w:tab/>
      </w:r>
      <w:r w:rsidR="004E05DE">
        <w:rPr>
          <w:rFonts w:ascii="Arial" w:hAnsi="Arial" w:cs="Arial"/>
        </w:rPr>
        <w:t>3</w:t>
      </w:r>
      <w:r w:rsidRPr="00156681">
        <w:rPr>
          <w:rFonts w:ascii="Arial" w:hAnsi="Arial" w:cs="Arial"/>
        </w:rPr>
        <w:t>.</w:t>
      </w:r>
      <w:r>
        <w:rPr>
          <w:rFonts w:ascii="Arial" w:hAnsi="Arial" w:cs="Arial"/>
        </w:rPr>
        <w:t xml:space="preserve">  Consider and approve</w:t>
      </w:r>
      <w:r w:rsidR="00244DF8">
        <w:rPr>
          <w:rFonts w:ascii="Arial" w:hAnsi="Arial" w:cs="Arial"/>
        </w:rPr>
        <w:t xml:space="preserve"> propane quote for FY22.</w:t>
      </w:r>
      <w:r w:rsidR="004E05DE">
        <w:rPr>
          <w:rFonts w:ascii="Arial" w:hAnsi="Arial" w:cs="Arial"/>
        </w:rPr>
        <w:tab/>
      </w:r>
      <w:r w:rsidR="004E05DE">
        <w:rPr>
          <w:rFonts w:ascii="Arial" w:hAnsi="Arial" w:cs="Arial"/>
        </w:rPr>
        <w:tab/>
      </w:r>
      <w:r w:rsidR="004E05DE">
        <w:rPr>
          <w:rFonts w:ascii="Arial" w:hAnsi="Arial" w:cs="Arial"/>
        </w:rPr>
        <w:tab/>
        <w:t xml:space="preserve"> </w:t>
      </w:r>
      <w:r w:rsidR="004E05DE" w:rsidRPr="00156681">
        <w:rPr>
          <w:rFonts w:ascii="Arial" w:hAnsi="Arial" w:cs="Arial"/>
          <w:i/>
        </w:rPr>
        <w:t>Action</w:t>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111F26FB" w14:textId="73271D15" w:rsidR="00C5170D" w:rsidRDefault="00C5170D" w:rsidP="00C5170D">
      <w:pPr>
        <w:spacing w:after="0" w:line="240" w:lineRule="auto"/>
        <w:textAlignment w:val="baseline"/>
        <w:rPr>
          <w:rFonts w:ascii="Arial" w:hAnsi="Arial" w:cs="Arial"/>
        </w:rPr>
      </w:pPr>
    </w:p>
    <w:p w14:paraId="254A1FEB" w14:textId="77777777" w:rsidR="00244DF8" w:rsidRDefault="004E05DE" w:rsidP="00C5170D">
      <w:pPr>
        <w:spacing w:after="0" w:line="240" w:lineRule="auto"/>
        <w:textAlignment w:val="baseline"/>
        <w:rPr>
          <w:rFonts w:ascii="Arial" w:hAnsi="Arial" w:cs="Arial"/>
        </w:rPr>
      </w:pPr>
      <w:r w:rsidRPr="00156681">
        <w:rPr>
          <w:rFonts w:ascii="Arial" w:hAnsi="Arial" w:cs="Arial"/>
        </w:rPr>
        <w:t xml:space="preserve">_____/_____ </w:t>
      </w:r>
      <w:r>
        <w:rPr>
          <w:rFonts w:ascii="Arial" w:hAnsi="Arial" w:cs="Arial"/>
        </w:rPr>
        <w:tab/>
      </w:r>
      <w:r>
        <w:rPr>
          <w:rFonts w:ascii="Arial" w:hAnsi="Arial" w:cs="Arial"/>
        </w:rPr>
        <w:tab/>
        <w:t>4</w:t>
      </w:r>
      <w:r w:rsidRPr="00156681">
        <w:rPr>
          <w:rFonts w:ascii="Arial" w:hAnsi="Arial" w:cs="Arial"/>
        </w:rPr>
        <w:t>.</w:t>
      </w:r>
      <w:r>
        <w:rPr>
          <w:rFonts w:ascii="Arial" w:hAnsi="Arial" w:cs="Arial"/>
        </w:rPr>
        <w:t xml:space="preserve">  Consider and approve </w:t>
      </w:r>
      <w:r w:rsidR="00244DF8">
        <w:rPr>
          <w:rFonts w:ascii="Arial" w:hAnsi="Arial" w:cs="Arial"/>
        </w:rPr>
        <w:t xml:space="preserve">the Review and Comment document </w:t>
      </w:r>
    </w:p>
    <w:p w14:paraId="5F629A21" w14:textId="77777777" w:rsidR="00B62E49" w:rsidRDefault="00244DF8" w:rsidP="00C5170D">
      <w:pPr>
        <w:spacing w:after="0" w:line="240" w:lineRule="auto"/>
        <w:textAlignment w:val="baseline"/>
        <w:rPr>
          <w:rFonts w:ascii="Arial" w:hAnsi="Arial" w:cs="Arial"/>
        </w:rPr>
      </w:pPr>
      <w:r>
        <w:rPr>
          <w:rFonts w:ascii="Arial" w:hAnsi="Arial" w:cs="Arial"/>
        </w:rPr>
        <w:tab/>
      </w:r>
      <w:r>
        <w:rPr>
          <w:rFonts w:ascii="Arial" w:hAnsi="Arial" w:cs="Arial"/>
        </w:rPr>
        <w:tab/>
      </w:r>
      <w:r>
        <w:rPr>
          <w:rFonts w:ascii="Arial" w:hAnsi="Arial" w:cs="Arial"/>
        </w:rPr>
        <w:tab/>
        <w:t xml:space="preserve">     prepared for a November 2, </w:t>
      </w:r>
      <w:proofErr w:type="gramStart"/>
      <w:r>
        <w:rPr>
          <w:rFonts w:ascii="Arial" w:hAnsi="Arial" w:cs="Arial"/>
        </w:rPr>
        <w:t>2021</w:t>
      </w:r>
      <w:proofErr w:type="gramEnd"/>
      <w:r>
        <w:rPr>
          <w:rFonts w:ascii="Arial" w:hAnsi="Arial" w:cs="Arial"/>
        </w:rPr>
        <w:t xml:space="preserve"> election.</w:t>
      </w:r>
      <w:r w:rsidR="004E05DE">
        <w:rPr>
          <w:rFonts w:ascii="Arial" w:hAnsi="Arial" w:cs="Arial"/>
        </w:rPr>
        <w:tab/>
      </w:r>
      <w:r w:rsidR="004E05DE">
        <w:rPr>
          <w:rFonts w:ascii="Arial" w:hAnsi="Arial" w:cs="Arial"/>
        </w:rPr>
        <w:tab/>
      </w:r>
      <w:r w:rsidR="004E05DE">
        <w:rPr>
          <w:rFonts w:ascii="Arial" w:hAnsi="Arial" w:cs="Arial"/>
        </w:rPr>
        <w:tab/>
        <w:t xml:space="preserve"> </w:t>
      </w:r>
      <w:r w:rsidR="004E05DE" w:rsidRPr="00156681">
        <w:rPr>
          <w:rFonts w:ascii="Arial" w:hAnsi="Arial" w:cs="Arial"/>
          <w:i/>
        </w:rPr>
        <w:t>Action</w:t>
      </w:r>
      <w:r w:rsidR="004E05DE">
        <w:rPr>
          <w:rFonts w:ascii="Arial" w:hAnsi="Arial" w:cs="Arial"/>
        </w:rPr>
        <w:tab/>
      </w:r>
    </w:p>
    <w:p w14:paraId="2DD91D8C" w14:textId="77777777" w:rsidR="00B62E49" w:rsidRDefault="00B62E49" w:rsidP="00C5170D">
      <w:pPr>
        <w:spacing w:after="0" w:line="240" w:lineRule="auto"/>
        <w:textAlignment w:val="baseline"/>
        <w:rPr>
          <w:rFonts w:ascii="Arial" w:hAnsi="Arial" w:cs="Arial"/>
        </w:rPr>
      </w:pPr>
    </w:p>
    <w:p w14:paraId="121160AF" w14:textId="77777777" w:rsidR="00B62E49" w:rsidRDefault="00B62E49" w:rsidP="00B62E49">
      <w:pPr>
        <w:spacing w:after="0" w:line="240" w:lineRule="auto"/>
        <w:textAlignment w:val="baseline"/>
        <w:rPr>
          <w:rFonts w:ascii="Arial" w:hAnsi="Arial" w:cs="Arial"/>
        </w:rPr>
      </w:pPr>
      <w:r w:rsidRPr="00156681">
        <w:rPr>
          <w:rFonts w:ascii="Arial" w:hAnsi="Arial" w:cs="Arial"/>
        </w:rPr>
        <w:t xml:space="preserve">_____/_____ </w:t>
      </w:r>
      <w:r>
        <w:rPr>
          <w:rFonts w:ascii="Arial" w:hAnsi="Arial" w:cs="Arial"/>
        </w:rPr>
        <w:tab/>
      </w:r>
      <w:r>
        <w:rPr>
          <w:rFonts w:ascii="Arial" w:hAnsi="Arial" w:cs="Arial"/>
        </w:rPr>
        <w:tab/>
        <w:t>5</w:t>
      </w:r>
      <w:r w:rsidRPr="00156681">
        <w:rPr>
          <w:rFonts w:ascii="Arial" w:hAnsi="Arial" w:cs="Arial"/>
        </w:rPr>
        <w:t>.</w:t>
      </w:r>
      <w:r>
        <w:rPr>
          <w:rFonts w:ascii="Arial" w:hAnsi="Arial" w:cs="Arial"/>
        </w:rPr>
        <w:t xml:space="preserve">  Consider and approve 2021-2021 9 Month Support Staff </w:t>
      </w:r>
    </w:p>
    <w:p w14:paraId="3874F92E" w14:textId="1353323F" w:rsidR="00C5170D" w:rsidRPr="001E0BDE" w:rsidRDefault="00B62E49" w:rsidP="00B62E49">
      <w:pPr>
        <w:spacing w:after="0" w:line="240" w:lineRule="auto"/>
        <w:textAlignment w:val="baseline"/>
        <w:rPr>
          <w:rFonts w:ascii="Arial" w:eastAsia="Times New Roman" w:hAnsi="Arial" w:cs="Arial"/>
          <w:color w:val="000000"/>
        </w:rPr>
      </w:pPr>
      <w:r>
        <w:rPr>
          <w:rFonts w:ascii="Arial" w:hAnsi="Arial" w:cs="Arial"/>
        </w:rPr>
        <w:tab/>
      </w:r>
      <w:r>
        <w:rPr>
          <w:rFonts w:ascii="Arial" w:hAnsi="Arial" w:cs="Arial"/>
        </w:rPr>
        <w:tab/>
      </w:r>
      <w:r>
        <w:rPr>
          <w:rFonts w:ascii="Arial" w:hAnsi="Arial" w:cs="Arial"/>
        </w:rPr>
        <w:tab/>
        <w:t xml:space="preserve">     Employment Agreement.</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sidRPr="00156681">
        <w:rPr>
          <w:rFonts w:ascii="Arial" w:hAnsi="Arial" w:cs="Arial"/>
          <w:i/>
        </w:rPr>
        <w:t>Action</w:t>
      </w:r>
      <w:r>
        <w:rPr>
          <w:rFonts w:ascii="Arial" w:hAnsi="Arial" w:cs="Arial"/>
        </w:rPr>
        <w:tab/>
      </w:r>
      <w:r w:rsidR="004E05DE">
        <w:rPr>
          <w:rFonts w:ascii="Arial" w:hAnsi="Arial" w:cs="Arial"/>
        </w:rPr>
        <w:tab/>
      </w:r>
      <w:r w:rsidR="004E05DE">
        <w:rPr>
          <w:rFonts w:ascii="Arial" w:hAnsi="Arial" w:cs="Arial"/>
        </w:rPr>
        <w:tab/>
        <w:t xml:space="preserve">             </w:t>
      </w:r>
    </w:p>
    <w:p w14:paraId="25C66926"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47BC9D9D" w14:textId="3F8AAD0E" w:rsidR="001E0BDE" w:rsidRPr="000223DA" w:rsidRDefault="000B643F" w:rsidP="001E0BDE">
      <w:pPr>
        <w:spacing w:after="0" w:line="240" w:lineRule="auto"/>
        <w:ind w:left="720" w:firstLine="720"/>
        <w:rPr>
          <w:rFonts w:ascii="Arial" w:eastAsia="Times New Roman" w:hAnsi="Arial" w:cs="Arial"/>
          <w:b/>
          <w:color w:val="000000"/>
        </w:rPr>
      </w:pPr>
      <w:r w:rsidRPr="000B643F">
        <w:rPr>
          <w:rFonts w:ascii="Arial" w:eastAsia="Times New Roman" w:hAnsi="Arial" w:cs="Arial"/>
          <w:b/>
          <w:color w:val="000000"/>
          <w:highlight w:val="yellow"/>
        </w:rPr>
        <w:t>E</w:t>
      </w:r>
      <w:r w:rsidR="001E0BDE" w:rsidRPr="000223DA">
        <w:rPr>
          <w:rFonts w:ascii="Arial" w:eastAsia="Times New Roman" w:hAnsi="Arial" w:cs="Arial"/>
          <w:b/>
          <w:color w:val="000000"/>
        </w:rPr>
        <w:t xml:space="preserve">. </w:t>
      </w:r>
      <w:r w:rsidR="001F2358" w:rsidRPr="000223DA">
        <w:rPr>
          <w:rFonts w:ascii="Arial" w:eastAsia="Times New Roman" w:hAnsi="Arial" w:cs="Arial"/>
          <w:b/>
          <w:color w:val="000000"/>
        </w:rPr>
        <w:t>Discussion</w:t>
      </w:r>
    </w:p>
    <w:p w14:paraId="26CE4EFA" w14:textId="77777777" w:rsidR="00C5170D" w:rsidRDefault="00C5170D" w:rsidP="001E0BDE">
      <w:pPr>
        <w:spacing w:after="0" w:line="240" w:lineRule="auto"/>
        <w:ind w:left="720" w:firstLine="720"/>
        <w:rPr>
          <w:rFonts w:ascii="Arial" w:eastAsia="Times New Roman" w:hAnsi="Arial" w:cs="Arial"/>
          <w:color w:val="000000"/>
        </w:rPr>
      </w:pPr>
    </w:p>
    <w:p w14:paraId="29F75C77" w14:textId="7956DD7E" w:rsidR="00822C7E" w:rsidRDefault="00822C7E"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1.</w:t>
      </w:r>
      <w:r w:rsidR="00244DF8">
        <w:rPr>
          <w:rFonts w:ascii="Arial" w:eastAsia="Times New Roman" w:hAnsi="Arial" w:cs="Arial"/>
          <w:color w:val="000000"/>
        </w:rPr>
        <w:t xml:space="preserve">  Referendum resolution planned for Board action on August 18, 2021.</w:t>
      </w:r>
    </w:p>
    <w:p w14:paraId="6E443E6F" w14:textId="77777777" w:rsidR="00C5170D" w:rsidRDefault="00C5170D" w:rsidP="001E0BDE">
      <w:pPr>
        <w:spacing w:after="0" w:line="240" w:lineRule="auto"/>
        <w:ind w:left="720" w:firstLine="720"/>
        <w:rPr>
          <w:rFonts w:ascii="Arial" w:eastAsia="Times New Roman" w:hAnsi="Arial" w:cs="Arial"/>
          <w:color w:val="000000"/>
        </w:rPr>
      </w:pPr>
    </w:p>
    <w:p w14:paraId="6D575924" w14:textId="00D8B323" w:rsidR="00C5170D" w:rsidRDefault="00C5170D"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t>2.</w:t>
      </w:r>
      <w:r w:rsidR="00244DF8">
        <w:rPr>
          <w:rFonts w:ascii="Arial" w:eastAsia="Times New Roman" w:hAnsi="Arial" w:cs="Arial"/>
          <w:color w:val="000000"/>
        </w:rPr>
        <w:t xml:space="preserve">  Return to school plan and updates from the CDC, MDH and MDE.</w:t>
      </w:r>
    </w:p>
    <w:p w14:paraId="145D022F" w14:textId="4F298EF4" w:rsidR="001F62D8" w:rsidRDefault="001F62D8" w:rsidP="001E0BDE">
      <w:pPr>
        <w:spacing w:after="0" w:line="240" w:lineRule="auto"/>
        <w:ind w:left="720" w:firstLine="720"/>
        <w:rPr>
          <w:rFonts w:ascii="Arial" w:eastAsia="Times New Roman" w:hAnsi="Arial" w:cs="Arial"/>
          <w:color w:val="000000"/>
        </w:rPr>
      </w:pPr>
    </w:p>
    <w:p w14:paraId="085E0FBB" w14:textId="36645B46" w:rsidR="001F62D8" w:rsidRDefault="001F62D8" w:rsidP="001E0BDE">
      <w:pPr>
        <w:spacing w:after="0" w:line="240" w:lineRule="auto"/>
        <w:ind w:left="720" w:firstLine="720"/>
        <w:rPr>
          <w:rFonts w:ascii="Arial" w:eastAsia="Times New Roman" w:hAnsi="Arial" w:cs="Arial"/>
          <w:color w:val="000000"/>
        </w:rPr>
      </w:pPr>
      <w:r>
        <w:rPr>
          <w:rFonts w:ascii="Arial" w:eastAsia="Times New Roman" w:hAnsi="Arial" w:cs="Arial"/>
          <w:color w:val="000000"/>
        </w:rPr>
        <w:tab/>
      </w:r>
      <w:r w:rsidRPr="001F62D8">
        <w:rPr>
          <w:rFonts w:ascii="Arial" w:eastAsia="Times New Roman" w:hAnsi="Arial" w:cs="Arial"/>
          <w:color w:val="000000"/>
          <w:highlight w:val="yellow"/>
        </w:rPr>
        <w:t>3.  Wrap-around care costs.</w:t>
      </w:r>
    </w:p>
    <w:p w14:paraId="0FDAF7E6" w14:textId="6C25C075" w:rsidR="00C5170D" w:rsidRPr="001E0BDE" w:rsidRDefault="00C5170D" w:rsidP="001E0BDE">
      <w:pPr>
        <w:spacing w:after="0" w:line="240" w:lineRule="auto"/>
        <w:ind w:left="720" w:firstLine="720"/>
        <w:rPr>
          <w:rFonts w:ascii="Times New Roman" w:eastAsia="Times New Roman" w:hAnsi="Times New Roman" w:cs="Times New Roman"/>
          <w:sz w:val="24"/>
          <w:szCs w:val="24"/>
        </w:rPr>
      </w:pPr>
      <w:r>
        <w:rPr>
          <w:rFonts w:ascii="Arial" w:eastAsia="Times New Roman" w:hAnsi="Arial" w:cs="Arial"/>
          <w:color w:val="000000"/>
        </w:rPr>
        <w:t xml:space="preserve"> </w:t>
      </w:r>
    </w:p>
    <w:p w14:paraId="11A2FF33" w14:textId="77777777" w:rsidR="001E0BDE" w:rsidRPr="001E0BDE" w:rsidRDefault="001E0BDE" w:rsidP="001E0BDE">
      <w:pPr>
        <w:spacing w:after="0" w:line="240" w:lineRule="auto"/>
        <w:rPr>
          <w:rFonts w:ascii="Times New Roman" w:eastAsia="Times New Roman" w:hAnsi="Times New Roman" w:cs="Times New Roman"/>
          <w:sz w:val="24"/>
          <w:szCs w:val="24"/>
        </w:rPr>
      </w:pPr>
    </w:p>
    <w:p w14:paraId="58065E3B" w14:textId="7F955B3B" w:rsidR="001E0BDE" w:rsidRPr="001E0BDE" w:rsidRDefault="00455502" w:rsidP="001E0BDE">
      <w:pPr>
        <w:spacing w:after="0" w:line="240" w:lineRule="auto"/>
        <w:rPr>
          <w:rFonts w:ascii="Times New Roman" w:eastAsia="Times New Roman" w:hAnsi="Times New Roman" w:cs="Times New Roman"/>
          <w:sz w:val="24"/>
          <w:szCs w:val="24"/>
        </w:rPr>
      </w:pPr>
      <w:r>
        <w:rPr>
          <w:rFonts w:ascii="Arial" w:eastAsia="Times New Roman" w:hAnsi="Arial" w:cs="Arial"/>
          <w:b/>
          <w:color w:val="000000"/>
        </w:rPr>
        <w:tab/>
      </w:r>
      <w:r>
        <w:rPr>
          <w:rFonts w:ascii="Arial" w:eastAsia="Times New Roman" w:hAnsi="Arial" w:cs="Arial"/>
          <w:b/>
          <w:color w:val="000000"/>
        </w:rPr>
        <w:tab/>
      </w:r>
      <w:r w:rsidR="000B643F" w:rsidRPr="000B643F">
        <w:rPr>
          <w:rFonts w:ascii="Arial" w:eastAsia="Times New Roman" w:hAnsi="Arial" w:cs="Arial"/>
          <w:b/>
          <w:color w:val="000000"/>
          <w:highlight w:val="yellow"/>
        </w:rPr>
        <w:t>F</w:t>
      </w:r>
      <w:r w:rsidR="001E0BDE" w:rsidRPr="000B643F">
        <w:rPr>
          <w:rFonts w:ascii="Arial" w:eastAsia="Times New Roman" w:hAnsi="Arial" w:cs="Arial"/>
          <w:b/>
          <w:color w:val="000000"/>
          <w:highlight w:val="yellow"/>
        </w:rPr>
        <w:t>.</w:t>
      </w:r>
      <w:r w:rsidR="001E0BDE" w:rsidRPr="000223DA">
        <w:rPr>
          <w:rFonts w:ascii="Arial" w:eastAsia="Times New Roman" w:hAnsi="Arial" w:cs="Arial"/>
          <w:b/>
          <w:color w:val="000000"/>
        </w:rPr>
        <w:t xml:space="preserve">  Motion to Adjourn</w:t>
      </w:r>
      <w:r w:rsidR="001F2358">
        <w:rPr>
          <w:rFonts w:ascii="Arial" w:eastAsia="Times New Roman" w:hAnsi="Arial" w:cs="Arial"/>
          <w:color w:val="000000"/>
        </w:rPr>
        <w:t xml:space="preserve">     </w:t>
      </w:r>
      <w:r w:rsidR="001F2358" w:rsidRPr="001F2358">
        <w:rPr>
          <w:rFonts w:ascii="Arial" w:eastAsia="Times New Roman" w:hAnsi="Arial" w:cs="Arial"/>
          <w:i/>
          <w:color w:val="000000"/>
        </w:rPr>
        <w:t>Time: ________</w:t>
      </w:r>
    </w:p>
    <w:p w14:paraId="0759D2DB" w14:textId="77777777" w:rsidR="00D91514" w:rsidRDefault="00D91514"/>
    <w:sectPr w:rsidR="00D91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23A6"/>
    <w:multiLevelType w:val="multilevel"/>
    <w:tmpl w:val="8E2EE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2D33DC"/>
    <w:multiLevelType w:val="multilevel"/>
    <w:tmpl w:val="7304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BDE"/>
    <w:rsid w:val="000178AA"/>
    <w:rsid w:val="000223DA"/>
    <w:rsid w:val="00025342"/>
    <w:rsid w:val="000B643F"/>
    <w:rsid w:val="0010537B"/>
    <w:rsid w:val="001251B5"/>
    <w:rsid w:val="001E0BDE"/>
    <w:rsid w:val="001F2358"/>
    <w:rsid w:val="001F62D8"/>
    <w:rsid w:val="00244DF8"/>
    <w:rsid w:val="002B6377"/>
    <w:rsid w:val="00321E36"/>
    <w:rsid w:val="003941B1"/>
    <w:rsid w:val="003E7458"/>
    <w:rsid w:val="00455502"/>
    <w:rsid w:val="004E05DE"/>
    <w:rsid w:val="007D2CD6"/>
    <w:rsid w:val="00822C7E"/>
    <w:rsid w:val="0083074A"/>
    <w:rsid w:val="008D2CBF"/>
    <w:rsid w:val="009C0288"/>
    <w:rsid w:val="00A17FBC"/>
    <w:rsid w:val="00A9432F"/>
    <w:rsid w:val="00B62E49"/>
    <w:rsid w:val="00B6518A"/>
    <w:rsid w:val="00C21C15"/>
    <w:rsid w:val="00C23504"/>
    <w:rsid w:val="00C5170D"/>
    <w:rsid w:val="00D91514"/>
    <w:rsid w:val="00EF0857"/>
    <w:rsid w:val="00F935DD"/>
    <w:rsid w:val="00FF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D94A"/>
  <w15:chartTrackingRefBased/>
  <w15:docId w15:val="{298F1B8C-BC2F-4C97-B20A-5E890639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504"/>
    <w:pPr>
      <w:spacing w:after="0" w:line="240" w:lineRule="auto"/>
    </w:pPr>
  </w:style>
  <w:style w:type="character" w:styleId="Hyperlink">
    <w:name w:val="Hyperlink"/>
    <w:basedOn w:val="DefaultParagraphFont"/>
    <w:uiPriority w:val="99"/>
    <w:unhideWhenUsed/>
    <w:rsid w:val="00B651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2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uestions@isd2342.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2</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Oachs</dc:creator>
  <cp:keywords/>
  <dc:description/>
  <cp:lastModifiedBy>Chrissy Oachs</cp:lastModifiedBy>
  <cp:revision>11</cp:revision>
  <cp:lastPrinted>2021-08-03T14:10:00Z</cp:lastPrinted>
  <dcterms:created xsi:type="dcterms:W3CDTF">2021-07-21T15:56:00Z</dcterms:created>
  <dcterms:modified xsi:type="dcterms:W3CDTF">2021-08-03T18:39:00Z</dcterms:modified>
</cp:coreProperties>
</file>